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313" w:afterLines="100" w:line="432" w:lineRule="auto"/>
        <w:jc w:val="center"/>
        <w:textAlignment w:val="auto"/>
        <w:rPr>
          <w:rFonts w:ascii="微软雅黑" w:hAnsi="微软雅黑" w:eastAsia="微软雅黑" w:cs="微软雅黑"/>
          <w:b/>
          <w:kern w:val="0"/>
          <w:sz w:val="30"/>
          <w:szCs w:val="30"/>
        </w:rPr>
      </w:pPr>
      <w:bookmarkStart w:id="0" w:name="_GoBack"/>
      <w:r>
        <w:rPr>
          <w:rFonts w:hint="eastAsia" w:ascii="微软雅黑" w:hAnsi="微软雅黑" w:eastAsia="微软雅黑" w:cs="微软雅黑"/>
          <w:b/>
          <w:kern w:val="0"/>
          <w:sz w:val="30"/>
          <w:szCs w:val="30"/>
        </w:rPr>
        <w:t>通识教育讲座第427讲：我们应当如何保护个人信息</w:t>
      </w:r>
      <w:bookmarkEnd w:id="0"/>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auto"/>
        </w:rPr>
      </w:pPr>
      <w:r>
        <w:rPr>
          <w:rStyle w:val="9"/>
          <w:rFonts w:hint="eastAsia" w:ascii="宋体" w:hAnsi="宋体" w:eastAsia="宋体" w:cs="宋体"/>
          <w:color w:val="auto"/>
        </w:rPr>
        <w:t>主  题：</w:t>
      </w:r>
      <w:r>
        <w:rPr>
          <w:rFonts w:hint="eastAsia" w:ascii="宋体" w:hAnsi="宋体" w:eastAsia="宋体" w:cs="宋体"/>
          <w:color w:val="auto"/>
        </w:rPr>
        <w:t>我们应当如何保护个人信息</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auto"/>
          <w:lang w:val="en-US" w:eastAsia="zh-CN"/>
        </w:rPr>
      </w:pPr>
      <w:r>
        <w:rPr>
          <w:rStyle w:val="9"/>
          <w:rFonts w:hint="eastAsia" w:ascii="宋体" w:hAnsi="宋体" w:eastAsia="宋体" w:cs="宋体"/>
          <w:color w:val="auto"/>
        </w:rPr>
        <w:t>主讲人：</w:t>
      </w:r>
      <w:r>
        <w:rPr>
          <w:rFonts w:hint="eastAsia" w:ascii="宋体" w:hAnsi="宋体" w:eastAsia="宋体" w:cs="宋体"/>
          <w:color w:val="auto"/>
          <w:lang w:val="en-US" w:eastAsia="zh-CN"/>
        </w:rPr>
        <w:t>张融</w:t>
      </w:r>
      <w:r>
        <w:rPr>
          <w:rFonts w:hint="eastAsia" w:ascii="宋体" w:hAnsi="宋体" w:eastAsia="宋体" w:cs="宋体"/>
          <w:color w:val="auto"/>
        </w:rPr>
        <w:t xml:space="preserve"> </w:t>
      </w:r>
      <w:r>
        <w:rPr>
          <w:rFonts w:hint="eastAsia" w:ascii="宋体" w:hAnsi="宋体" w:eastAsia="宋体" w:cs="宋体"/>
          <w:color w:val="auto"/>
          <w:lang w:val="en-US" w:eastAsia="zh-CN"/>
        </w:rPr>
        <w:t>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auto"/>
        </w:rPr>
      </w:pPr>
      <w:r>
        <w:rPr>
          <w:rStyle w:val="9"/>
          <w:rFonts w:hint="eastAsia" w:ascii="宋体" w:hAnsi="宋体" w:eastAsia="宋体" w:cs="宋体"/>
          <w:color w:val="auto"/>
        </w:rPr>
        <w:t>时  间：</w:t>
      </w:r>
      <w:r>
        <w:rPr>
          <w:rFonts w:hint="eastAsia" w:ascii="宋体" w:hAnsi="宋体" w:eastAsia="宋体" w:cs="宋体"/>
          <w:color w:val="auto"/>
        </w:rPr>
        <w:t>202</w:t>
      </w:r>
      <w:r>
        <w:rPr>
          <w:rFonts w:hint="eastAsia" w:ascii="宋体" w:hAnsi="宋体" w:eastAsia="宋体" w:cs="宋体"/>
          <w:color w:val="auto"/>
          <w:lang w:val="en-US" w:eastAsia="zh-CN"/>
        </w:rPr>
        <w:t>3</w:t>
      </w:r>
      <w:r>
        <w:rPr>
          <w:rFonts w:hint="eastAsia" w:ascii="宋体" w:hAnsi="宋体" w:eastAsia="宋体" w:cs="宋体"/>
          <w:color w:val="auto"/>
        </w:rPr>
        <w:t>年</w:t>
      </w:r>
      <w:r>
        <w:rPr>
          <w:rFonts w:hint="eastAsia" w:ascii="宋体" w:hAnsi="宋体" w:eastAsia="宋体" w:cs="宋体"/>
          <w:color w:val="auto"/>
          <w:lang w:val="en-US" w:eastAsia="zh-CN"/>
        </w:rPr>
        <w:t>3</w:t>
      </w:r>
      <w:r>
        <w:rPr>
          <w:rFonts w:hint="eastAsia" w:ascii="宋体" w:hAnsi="宋体" w:eastAsia="宋体" w:cs="宋体"/>
          <w:color w:val="auto"/>
        </w:rPr>
        <w:t>月</w:t>
      </w:r>
      <w:r>
        <w:rPr>
          <w:rFonts w:hint="eastAsia" w:ascii="宋体" w:hAnsi="宋体" w:eastAsia="宋体" w:cs="宋体"/>
          <w:color w:val="auto"/>
          <w:lang w:val="en-US" w:eastAsia="zh-CN"/>
        </w:rPr>
        <w:t>10</w:t>
      </w:r>
      <w:r>
        <w:rPr>
          <w:rFonts w:hint="eastAsia" w:ascii="宋体" w:hAnsi="宋体" w:eastAsia="宋体" w:cs="宋体"/>
          <w:color w:val="auto"/>
        </w:rPr>
        <w:t>日（星期五）19:30～21:30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lang w:bidi="ar"/>
        </w:rPr>
      </w:pPr>
      <w:r>
        <w:rPr>
          <w:rStyle w:val="9"/>
          <w:rFonts w:hint="eastAsia" w:ascii="宋体" w:hAnsi="宋体" w:eastAsia="宋体" w:cs="宋体"/>
          <w:color w:val="auto"/>
          <w:lang w:bidi="ar"/>
        </w:rPr>
        <w:t>平  台：</w:t>
      </w:r>
      <w:r>
        <w:rPr>
          <w:rStyle w:val="9"/>
          <w:rFonts w:hint="eastAsia" w:ascii="宋体" w:hAnsi="宋体" w:eastAsia="宋体" w:cs="宋体"/>
          <w:b w:val="0"/>
          <w:bCs/>
          <w:color w:val="auto"/>
          <w:lang w:bidi="ar"/>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numPr>
          <w:numId w:val="0"/>
        </w:numPr>
        <w:shd w:val="clear" w:color="auto" w:fill="FFFFFF"/>
        <w:spacing w:line="360" w:lineRule="auto"/>
        <w:ind w:firstLine="602" w:firstLineChars="200"/>
        <w:jc w:val="both"/>
        <w:textAlignment w:val="baseline"/>
        <w:rPr>
          <w:rStyle w:val="9"/>
          <w:rFonts w:ascii="宋体" w:hAnsi="宋体" w:eastAsia="宋体" w:cs="宋体"/>
          <w:color w:val="3F3F3F"/>
          <w:spacing w:val="30"/>
          <w:shd w:val="clear" w:color="auto" w:fill="FFFFFF"/>
        </w:rPr>
      </w:pPr>
      <w:r>
        <w:rPr>
          <w:rStyle w:val="9"/>
          <w:rFonts w:hint="eastAsia" w:ascii="宋体" w:hAnsi="宋体" w:eastAsia="宋体" w:cs="宋体"/>
          <w:color w:val="3F3F3F"/>
          <w:spacing w:val="30"/>
          <w:shd w:val="clear" w:color="auto" w:fill="FFFFFF"/>
          <w:lang w:val="en-US" w:eastAsia="zh-CN"/>
        </w:rPr>
        <w:t>二、</w:t>
      </w:r>
      <w:r>
        <w:rPr>
          <w:rStyle w:val="9"/>
          <w:rFonts w:ascii="宋体" w:hAnsi="宋体" w:eastAsia="宋体" w:cs="宋体"/>
          <w:color w:val="3F3F3F"/>
          <w:spacing w:val="30"/>
          <w:shd w:val="clear" w:color="auto" w:fill="FFFFFF"/>
        </w:rPr>
        <w:t>对学分没有需求的同学，如对讲座感兴趣，亦欢迎加入钉钉直播二群中观看学习（可扫码加入）：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7950" cy="5400040"/>
            <wp:effectExtent l="0" t="0" r="6350" b="1016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pStyle w:val="6"/>
        <w:widowControl/>
        <w:numPr>
          <w:numId w:val="0"/>
        </w:numPr>
        <w:shd w:val="clear" w:color="auto" w:fill="FFFFFF"/>
        <w:spacing w:line="360" w:lineRule="auto"/>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AC4AD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07D21E3"/>
    <w:rsid w:val="13354F77"/>
    <w:rsid w:val="141E7D30"/>
    <w:rsid w:val="1A940195"/>
    <w:rsid w:val="1E0A21C8"/>
    <w:rsid w:val="20EC7FE6"/>
    <w:rsid w:val="22E773B4"/>
    <w:rsid w:val="241D428B"/>
    <w:rsid w:val="244B5D88"/>
    <w:rsid w:val="252C57AA"/>
    <w:rsid w:val="270765C7"/>
    <w:rsid w:val="29BD3464"/>
    <w:rsid w:val="29BF7F99"/>
    <w:rsid w:val="2E452719"/>
    <w:rsid w:val="2FBF25FA"/>
    <w:rsid w:val="317B7BBE"/>
    <w:rsid w:val="335A6DE0"/>
    <w:rsid w:val="336A5362"/>
    <w:rsid w:val="35560420"/>
    <w:rsid w:val="38B7334D"/>
    <w:rsid w:val="39805E70"/>
    <w:rsid w:val="3C517364"/>
    <w:rsid w:val="3DE952C4"/>
    <w:rsid w:val="41403E92"/>
    <w:rsid w:val="45BE27EE"/>
    <w:rsid w:val="482230E8"/>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532</Words>
  <Characters>560</Characters>
  <Lines>4</Lines>
  <Paragraphs>1</Paragraphs>
  <TotalTime>1</TotalTime>
  <ScaleCrop>false</ScaleCrop>
  <LinksUpToDate>false</LinksUpToDate>
  <CharactersWithSpaces>568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2023-02-28T09:09:35Z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F34E9AFE56F54744BC4C54D47FC0B3BD</vt:lpwstr>
  </property>
</Properties>
</file>