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通识教育讲座第397讲：大学英语四六级阅读题考试策略</w:t>
      </w:r>
    </w:p>
    <w:p>
      <w:pPr>
        <w:pStyle w:val="6"/>
        <w:widowControl/>
        <w:spacing w:beforeAutospacing="0" w:afterAutospacing="0" w:line="432" w:lineRule="auto"/>
        <w:jc w:val="both"/>
        <w:rPr>
          <w:rStyle w:val="9"/>
          <w:rFonts w:hint="eastAsia" w:ascii="宋体" w:hAnsi="宋体" w:eastAsia="宋体" w:cs="宋体"/>
          <w:b w:val="0"/>
          <w:bCs/>
          <w:color w:val="auto"/>
          <w:kern w:val="0"/>
          <w:sz w:val="24"/>
          <w:szCs w:val="24"/>
          <w:lang w:val="en-US" w:eastAsia="zh-CN" w:bidi="ar"/>
        </w:rPr>
      </w:pPr>
      <w:r>
        <w:rPr>
          <w:rStyle w:val="9"/>
          <w:rFonts w:hint="eastAsia" w:ascii="宋体" w:hAnsi="宋体" w:eastAsia="宋体" w:cs="宋体"/>
          <w:color w:val="auto"/>
          <w:kern w:val="0"/>
          <w:sz w:val="24"/>
          <w:szCs w:val="24"/>
          <w:lang w:val="en-US" w:eastAsia="zh-CN" w:bidi="ar"/>
        </w:rPr>
        <w:t>主  题：</w:t>
      </w:r>
      <w:bookmarkStart w:id="0" w:name="_GoBack"/>
      <w:bookmarkEnd w:id="0"/>
      <w:r>
        <w:rPr>
          <w:rStyle w:val="9"/>
          <w:rFonts w:hint="eastAsia" w:ascii="宋体" w:hAnsi="宋体" w:eastAsia="宋体" w:cs="宋体"/>
          <w:b w:val="0"/>
          <w:bCs/>
          <w:color w:val="auto"/>
          <w:kern w:val="0"/>
          <w:sz w:val="24"/>
          <w:szCs w:val="24"/>
          <w:lang w:val="en-US" w:eastAsia="zh-CN" w:bidi="ar"/>
        </w:rPr>
        <w:t>大学英语四六级阅读题考试策略</w:t>
      </w:r>
    </w:p>
    <w:p>
      <w:pPr>
        <w:pStyle w:val="6"/>
        <w:widowControl/>
        <w:spacing w:beforeAutospacing="0" w:afterAutospacing="0" w:line="432" w:lineRule="auto"/>
        <w:jc w:val="both"/>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Style w:val="9"/>
          <w:rFonts w:hint="eastAsia" w:ascii="宋体" w:hAnsi="宋体" w:eastAsia="宋体" w:cs="宋体"/>
          <w:b w:val="0"/>
          <w:bCs/>
          <w:color w:val="auto"/>
          <w:sz w:val="24"/>
          <w:szCs w:val="24"/>
          <w:lang w:val="en-US" w:eastAsia="zh-CN" w:bidi="ar"/>
        </w:rPr>
        <w:t>张孜念 讲师</w:t>
      </w:r>
    </w:p>
    <w:p>
      <w:pPr>
        <w:pStyle w:val="6"/>
        <w:widowControl/>
        <w:spacing w:beforeAutospacing="0" w:afterAutospacing="0" w:line="432" w:lineRule="auto"/>
        <w:jc w:val="both"/>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11</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4</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五</w:t>
      </w:r>
      <w:r>
        <w:rPr>
          <w:rStyle w:val="9"/>
          <w:rFonts w:hint="eastAsia" w:ascii="宋体" w:hAnsi="宋体" w:eastAsia="宋体" w:cs="宋体"/>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w:t>
      </w:r>
      <w:r>
        <w:rPr>
          <w:rFonts w:hint="eastAsia" w:ascii="宋体" w:hAnsi="宋体" w:eastAsia="宋体" w:cs="宋体"/>
          <w:color w:val="333333"/>
          <w:spacing w:val="8"/>
          <w:sz w:val="24"/>
          <w:szCs w:val="24"/>
          <w:shd w:val="clear" w:color="auto" w:fill="FFFFFF"/>
        </w:rPr>
        <w:t>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r>
        <w:rPr>
          <w:rFonts w:ascii="宋体" w:hAnsi="宋体" w:eastAsia="宋体" w:cs="宋体"/>
          <w:sz w:val="24"/>
          <w:szCs w:val="24"/>
        </w:rPr>
        <w:drawing>
          <wp:inline distT="0" distB="0" distL="114300" distR="114300">
            <wp:extent cx="4037330" cy="5400040"/>
            <wp:effectExtent l="0" t="0" r="127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037330"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both"/>
        <w:textAlignment w:val="baseline"/>
        <w:rPr>
          <w:rStyle w:val="9"/>
          <w:rFonts w:hint="eastAsia" w:ascii="宋体" w:hAnsi="宋体" w:eastAsia="宋体" w:cs="宋体"/>
          <w:color w:val="3F3F3F"/>
          <w:spacing w:val="30"/>
          <w:shd w:val="clear" w:color="auto" w:fill="FFFFFF"/>
          <w:lang w:eastAsia="zh-CN"/>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MzMTkyMDBkMmJmMjNlYTRkNGQ4MGExZGI3NGY4NWM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046988"/>
    <w:rsid w:val="03407353"/>
    <w:rsid w:val="077E40F7"/>
    <w:rsid w:val="078E658F"/>
    <w:rsid w:val="08F91BFC"/>
    <w:rsid w:val="09C061A2"/>
    <w:rsid w:val="0D191A81"/>
    <w:rsid w:val="0F5D1324"/>
    <w:rsid w:val="13354F77"/>
    <w:rsid w:val="141E7D30"/>
    <w:rsid w:val="1E0A21C8"/>
    <w:rsid w:val="20EC7FE6"/>
    <w:rsid w:val="21063726"/>
    <w:rsid w:val="224F0393"/>
    <w:rsid w:val="22E773B4"/>
    <w:rsid w:val="241D428B"/>
    <w:rsid w:val="244B5D88"/>
    <w:rsid w:val="252C57AA"/>
    <w:rsid w:val="270765C7"/>
    <w:rsid w:val="29BD3464"/>
    <w:rsid w:val="29BF7F99"/>
    <w:rsid w:val="2A967982"/>
    <w:rsid w:val="2FBF25FA"/>
    <w:rsid w:val="317B7BBE"/>
    <w:rsid w:val="335A6DE0"/>
    <w:rsid w:val="336A5362"/>
    <w:rsid w:val="35560420"/>
    <w:rsid w:val="39805E70"/>
    <w:rsid w:val="3C517364"/>
    <w:rsid w:val="3DE952C4"/>
    <w:rsid w:val="41403E92"/>
    <w:rsid w:val="4352365D"/>
    <w:rsid w:val="45BE27EE"/>
    <w:rsid w:val="491623C2"/>
    <w:rsid w:val="49D4510C"/>
    <w:rsid w:val="4C192D20"/>
    <w:rsid w:val="4C3C294C"/>
    <w:rsid w:val="4CE222D6"/>
    <w:rsid w:val="4D111D48"/>
    <w:rsid w:val="4DD3217E"/>
    <w:rsid w:val="4F6027F3"/>
    <w:rsid w:val="55132184"/>
    <w:rsid w:val="5817229D"/>
    <w:rsid w:val="59DB1D59"/>
    <w:rsid w:val="5BA56CE5"/>
    <w:rsid w:val="5CC668A0"/>
    <w:rsid w:val="5E617872"/>
    <w:rsid w:val="5F3171FA"/>
    <w:rsid w:val="62A34D52"/>
    <w:rsid w:val="62F71A70"/>
    <w:rsid w:val="6390341E"/>
    <w:rsid w:val="654E6675"/>
    <w:rsid w:val="659B68BE"/>
    <w:rsid w:val="66137A7A"/>
    <w:rsid w:val="67D52FF4"/>
    <w:rsid w:val="686825DA"/>
    <w:rsid w:val="6C4E46F4"/>
    <w:rsid w:val="6C4E5EC8"/>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527</Words>
  <Characters>552</Characters>
  <Lines>4</Lines>
  <Paragraphs>1</Paragraphs>
  <TotalTime>0</TotalTime>
  <ScaleCrop>false</ScaleCrop>
  <LinksUpToDate>false</LinksUpToDate>
  <CharactersWithSpaces>559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2022-11-01T01:39:29Z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C9DF2A0E43B94716B484F61BEBF9E8E8</vt:lpwstr>
  </property>
</Properties>
</file>