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通识教育讲座第298讲：青春无悔，远离艾滋</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Style w:val="9"/>
          <w:rFonts w:hint="eastAsia" w:ascii="宋体" w:hAnsi="宋体" w:eastAsia="宋体" w:cs="宋体"/>
          <w:b w:val="0"/>
          <w:bCs/>
          <w:color w:val="auto"/>
          <w:sz w:val="24"/>
          <w:szCs w:val="24"/>
          <w:lang w:val="en-US" w:eastAsia="zh-CN" w:bidi="ar"/>
        </w:rPr>
        <w:t>青春无悔，远离艾滋</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lang w:val="en-US" w:eastAsia="zh-CN"/>
        </w:rPr>
        <w:t xml:space="preserve">文小青 </w:t>
      </w:r>
      <w:bookmarkStart w:id="0" w:name="_GoBack"/>
      <w:bookmarkEnd w:id="0"/>
      <w:r>
        <w:rPr>
          <w:rFonts w:hint="eastAsia" w:ascii="宋体" w:hAnsi="宋体" w:eastAsia="宋体" w:cs="宋体"/>
          <w:color w:val="auto"/>
          <w:sz w:val="24"/>
          <w:lang w:val="en-US" w:eastAsia="zh-CN"/>
        </w:rPr>
        <w:t>副</w:t>
      </w:r>
      <w:r>
        <w:rPr>
          <w:rFonts w:hint="eastAsia" w:ascii="宋体" w:hAnsi="宋体" w:eastAsia="宋体" w:cs="宋体"/>
          <w:color w:val="auto"/>
          <w:sz w:val="24"/>
        </w:rPr>
        <w:t>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四</w:t>
      </w:r>
      <w:r>
        <w:rPr>
          <w:rStyle w:val="9"/>
          <w:rFonts w:hint="eastAsia" w:ascii="宋体" w:hAnsi="宋体" w:eastAsia="宋体" w:cs="宋体"/>
          <w:b w:val="0"/>
          <w:bCs/>
          <w:color w:val="auto"/>
          <w:sz w:val="24"/>
          <w:szCs w:val="24"/>
          <w:lang w:bidi="ar"/>
        </w:rPr>
        <w:t>）19:30～21:30</w:t>
      </w:r>
    </w:p>
    <w:p>
      <w:pPr>
        <w:spacing w:after="240" w:line="360" w:lineRule="auto"/>
        <w:rPr>
          <w:rFonts w:hint="eastAsia" w:ascii="宋体" w:hAnsi="宋体" w:eastAsia="宋体" w:cs="宋体"/>
          <w:color w:val="auto"/>
          <w:sz w:val="24"/>
          <w:szCs w:val="24"/>
        </w:rPr>
      </w:pPr>
      <w:r>
        <w:rPr>
          <w:rStyle w:val="9"/>
          <w:rFonts w:hint="eastAsia"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CD41F68"/>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82230E8"/>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2022-03-02T07:10:55Z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F34E9AFE56F54744BC4C54D47FC0B3BD</vt:lpwstr>
  </property>
</Properties>
</file>